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2248" w:rsidRDefault="0069466A" w:rsidP="00522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TAREA 13. </w:t>
      </w:r>
      <w:r w:rsidR="00522248" w:rsidRPr="00286DF1">
        <w:rPr>
          <w:sz w:val="24"/>
          <w:szCs w:val="24"/>
        </w:rPr>
        <w:t xml:space="preserve">Un ingeniero está interesado en el efecto que tiene la rapidez de corte (A), la configuración (B) y el ángulo de corte (C) sobre la duración de una herramienta. Se eligen dos niveles de cada factor y se realiza un diseño factorial </w:t>
      </w:r>
      <w:r w:rsidR="0053418E" w:rsidRPr="0053418E">
        <w:rPr>
          <w:noProof/>
          <w:position w:val="-12"/>
          <w:sz w:val="24"/>
          <w:szCs w:val="24"/>
        </w:rPr>
        <w:object w:dxaOrig="320" w:dyaOrig="380" w14:anchorId="4D634F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3pt;height:19.45pt;mso-width-percent:0;mso-height-percent:0;mso-width-percent:0;mso-height-percent:0" o:ole="" fillcolor="window">
            <v:imagedata r:id="rId4" o:title=""/>
          </v:shape>
          <o:OLEObject Type="Embed" ProgID="Equation.3" ShapeID="_x0000_i1025" DrawAspect="Content" ObjectID="_1658556942" r:id="rId5"/>
        </w:object>
      </w:r>
      <w:r w:rsidR="00522248" w:rsidRPr="00286DF1">
        <w:rPr>
          <w:sz w:val="24"/>
          <w:szCs w:val="24"/>
        </w:rPr>
        <w:t xml:space="preserve"> con n=3. Los resultados se muestran a continuación:</w:t>
      </w:r>
    </w:p>
    <w:tbl>
      <w:tblPr>
        <w:tblW w:w="7319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208"/>
        <w:gridCol w:w="1447"/>
        <w:gridCol w:w="1208"/>
        <w:gridCol w:w="768"/>
        <w:gridCol w:w="781"/>
        <w:gridCol w:w="707"/>
      </w:tblGrid>
      <w:tr w:rsidR="00522248" w:rsidRPr="00B27044" w:rsidTr="005833C3">
        <w:trPr>
          <w:trHeight w:val="27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248" w:rsidRPr="00B27044" w:rsidRDefault="00522248" w:rsidP="005833C3">
            <w:pPr>
              <w:spacing w:line="360" w:lineRule="auto"/>
              <w:rPr>
                <w:bCs/>
                <w:sz w:val="24"/>
                <w:szCs w:val="24"/>
                <w:lang w:eastAsia="es-MX"/>
              </w:rPr>
            </w:pPr>
            <w:r w:rsidRPr="00B27044">
              <w:rPr>
                <w:bCs/>
                <w:sz w:val="24"/>
                <w:szCs w:val="24"/>
                <w:lang w:eastAsia="es-MX"/>
              </w:rPr>
              <w:t>CODIGO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2248" w:rsidRPr="00B27044" w:rsidRDefault="00522248" w:rsidP="005833C3">
            <w:pPr>
              <w:spacing w:line="360" w:lineRule="auto"/>
              <w:rPr>
                <w:bCs/>
                <w:sz w:val="24"/>
                <w:szCs w:val="24"/>
                <w:lang w:eastAsia="es-MX"/>
              </w:rPr>
            </w:pPr>
            <w:r w:rsidRPr="00B27044">
              <w:rPr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2248" w:rsidRPr="00B27044" w:rsidRDefault="00522248" w:rsidP="005833C3">
            <w:pPr>
              <w:spacing w:line="360" w:lineRule="auto"/>
              <w:rPr>
                <w:bCs/>
                <w:sz w:val="24"/>
                <w:szCs w:val="24"/>
                <w:lang w:eastAsia="es-MX"/>
              </w:rPr>
            </w:pPr>
            <w:r w:rsidRPr="00B27044">
              <w:rPr>
                <w:bCs/>
                <w:sz w:val="24"/>
                <w:szCs w:val="24"/>
                <w:lang w:eastAsia="es-MX"/>
              </w:rPr>
              <w:t>FACTORES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248" w:rsidRPr="00B27044" w:rsidRDefault="00522248" w:rsidP="005833C3">
            <w:pPr>
              <w:spacing w:line="360" w:lineRule="auto"/>
              <w:rPr>
                <w:bCs/>
                <w:sz w:val="24"/>
                <w:szCs w:val="24"/>
                <w:lang w:eastAsia="es-MX"/>
              </w:rPr>
            </w:pPr>
            <w:r w:rsidRPr="00B27044">
              <w:rPr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2248" w:rsidRPr="00B27044" w:rsidRDefault="00522248" w:rsidP="005833C3">
            <w:pPr>
              <w:spacing w:line="360" w:lineRule="auto"/>
              <w:rPr>
                <w:bCs/>
                <w:sz w:val="24"/>
                <w:szCs w:val="24"/>
                <w:lang w:eastAsia="es-MX"/>
              </w:rPr>
            </w:pPr>
            <w:r w:rsidRPr="00B27044">
              <w:rPr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2248" w:rsidRPr="00B27044" w:rsidRDefault="00522248" w:rsidP="005833C3">
            <w:pPr>
              <w:spacing w:line="360" w:lineRule="auto"/>
              <w:rPr>
                <w:bCs/>
                <w:sz w:val="24"/>
                <w:szCs w:val="24"/>
                <w:lang w:eastAsia="es-MX"/>
              </w:rPr>
            </w:pPr>
            <w:r w:rsidRPr="00B27044">
              <w:rPr>
                <w:bCs/>
                <w:sz w:val="24"/>
                <w:szCs w:val="24"/>
                <w:lang w:eastAsia="es-MX"/>
              </w:rPr>
              <w:t>REPLICAS</w:t>
            </w:r>
          </w:p>
        </w:tc>
      </w:tr>
      <w:tr w:rsidR="00522248" w:rsidRPr="00B27044" w:rsidTr="005833C3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III</w:t>
            </w:r>
          </w:p>
        </w:tc>
      </w:tr>
      <w:tr w:rsidR="00522248" w:rsidRPr="00B27044" w:rsidTr="005833C3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25</w:t>
            </w:r>
          </w:p>
        </w:tc>
      </w:tr>
      <w:tr w:rsidR="00522248" w:rsidRPr="00B27044" w:rsidTr="005833C3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29</w:t>
            </w:r>
          </w:p>
        </w:tc>
      </w:tr>
      <w:tr w:rsidR="00522248" w:rsidRPr="00B27044" w:rsidTr="005833C3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50</w:t>
            </w:r>
          </w:p>
        </w:tc>
      </w:tr>
      <w:tr w:rsidR="00522248" w:rsidRPr="00B27044" w:rsidTr="005833C3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46</w:t>
            </w:r>
          </w:p>
        </w:tc>
      </w:tr>
      <w:tr w:rsidR="00522248" w:rsidRPr="00B27044" w:rsidTr="005833C3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38</w:t>
            </w:r>
          </w:p>
        </w:tc>
      </w:tr>
      <w:tr w:rsidR="00522248" w:rsidRPr="00B27044" w:rsidTr="005833C3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36</w:t>
            </w:r>
          </w:p>
        </w:tc>
      </w:tr>
      <w:tr w:rsidR="00522248" w:rsidRPr="00B27044" w:rsidTr="005833C3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54</w:t>
            </w:r>
          </w:p>
        </w:tc>
      </w:tr>
      <w:tr w:rsidR="00522248" w:rsidRPr="00B27044" w:rsidTr="005833C3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+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248" w:rsidRPr="00B27044" w:rsidRDefault="00522248" w:rsidP="005833C3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s-MX"/>
              </w:rPr>
            </w:pPr>
            <w:r w:rsidRPr="00B27044">
              <w:rPr>
                <w:bCs/>
                <w:color w:val="000000"/>
                <w:sz w:val="24"/>
                <w:szCs w:val="24"/>
                <w:lang w:eastAsia="es-MX"/>
              </w:rPr>
              <w:t>47</w:t>
            </w:r>
          </w:p>
        </w:tc>
      </w:tr>
    </w:tbl>
    <w:p w:rsidR="008207C4" w:rsidRDefault="0053418E"/>
    <w:sectPr w:rsidR="008207C4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48"/>
    <w:rsid w:val="00053D80"/>
    <w:rsid w:val="000720D7"/>
    <w:rsid w:val="001E4AAB"/>
    <w:rsid w:val="00252AD7"/>
    <w:rsid w:val="00522248"/>
    <w:rsid w:val="0053418E"/>
    <w:rsid w:val="0069466A"/>
    <w:rsid w:val="00BC36B7"/>
    <w:rsid w:val="00FB22D6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2C50"/>
  <w15:chartTrackingRefBased/>
  <w15:docId w15:val="{9D70024D-4A9E-1248-ACAD-440658E8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4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2020-08-10T14:29:00Z</dcterms:created>
  <dcterms:modified xsi:type="dcterms:W3CDTF">2020-08-10T14:29:00Z</dcterms:modified>
</cp:coreProperties>
</file>